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0" w:type="dxa"/>
        <w:tblLook w:val="04A0" w:firstRow="1" w:lastRow="0" w:firstColumn="1" w:lastColumn="0" w:noHBand="0" w:noVBand="1"/>
      </w:tblPr>
      <w:tblGrid>
        <w:gridCol w:w="4854"/>
        <w:gridCol w:w="5676"/>
      </w:tblGrid>
      <w:tr w:rsidR="00220888" w:rsidRPr="00A7054D" w14:paraId="3857F668" w14:textId="77777777" w:rsidTr="009044DB">
        <w:tc>
          <w:tcPr>
            <w:tcW w:w="5408" w:type="dxa"/>
            <w:hideMark/>
          </w:tcPr>
          <w:p w14:paraId="430AAD2D" w14:textId="77777777" w:rsidR="00220888" w:rsidRPr="00A7054D" w:rsidRDefault="00220888" w:rsidP="009044D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ПРИНЯТО:</w:t>
            </w:r>
          </w:p>
          <w:p w14:paraId="0BA28067" w14:textId="77777777" w:rsidR="00220888" w:rsidRPr="00A7054D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14:paraId="742495DA" w14:textId="77777777" w:rsidR="00220888" w:rsidRPr="00A7054D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r w:rsidRPr="00A7054D">
              <w:rPr>
                <w:rFonts w:ascii="Times New Roman" w:hAnsi="Times New Roman"/>
                <w:sz w:val="24"/>
                <w:szCs w:val="24"/>
              </w:rPr>
              <w:t xml:space="preserve">«ООШ п. Трудовой» </w:t>
            </w: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НМР РТ</w:t>
            </w:r>
          </w:p>
          <w:p w14:paraId="661F6D3B" w14:textId="7601F42B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 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№1</w:t>
            </w:r>
            <w:r w:rsidRPr="00A7054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A705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31</w:t>
            </w:r>
            <w:r w:rsidRPr="00A7054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»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августа  2022 </w:t>
            </w:r>
            <w:r w:rsidRPr="00A7054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года</w:t>
            </w:r>
          </w:p>
          <w:p w14:paraId="636C22AC" w14:textId="77777777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14:paraId="4F0CC44C" w14:textId="77777777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 УЧЕТОМ МНЕНИЯ</w:t>
            </w:r>
          </w:p>
          <w:p w14:paraId="1DCE32BF" w14:textId="77777777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Совета Родителей</w:t>
            </w:r>
          </w:p>
          <w:p w14:paraId="342A41AA" w14:textId="4D761BCE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Протокол №   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от_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26 августа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2022 г</w:t>
            </w:r>
          </w:p>
          <w:p w14:paraId="4A55FFC0" w14:textId="77777777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14:paraId="6A2BE1C1" w14:textId="77777777" w:rsidR="00220888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Совета обучающихся</w:t>
            </w:r>
          </w:p>
          <w:p w14:paraId="3A95D35E" w14:textId="7F5BECAD" w:rsidR="00220888" w:rsidRPr="0079430B" w:rsidRDefault="00220888" w:rsidP="009044D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Протокол №__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__от 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26 августа 2022 г</w:t>
            </w:r>
            <w:r w:rsidR="0079430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5122" w:type="dxa"/>
          </w:tcPr>
          <w:p w14:paraId="535094C1" w14:textId="3E32449B" w:rsidR="00220888" w:rsidRPr="0079430B" w:rsidRDefault="0079430B" w:rsidP="0079430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430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8DA418" wp14:editId="1088140E">
                  <wp:extent cx="3457575" cy="1895475"/>
                  <wp:effectExtent l="0" t="0" r="9525" b="9525"/>
                  <wp:docPr id="4" name="Рисунок 4" descr="F:\2022-11-14_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2022-11-14_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17876F" w14:textId="77777777" w:rsidR="006C3185" w:rsidRDefault="006C3185" w:rsidP="0096113A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6B360F3" w14:textId="77777777" w:rsidR="006C3185" w:rsidRPr="001A54FD" w:rsidRDefault="006C3185" w:rsidP="009611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14:paraId="32EF96BD" w14:textId="77777777" w:rsidR="00932786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A54FD">
        <w:rPr>
          <w:rFonts w:ascii="Times New Roman" w:hAnsi="Times New Roman"/>
          <w:b/>
          <w:sz w:val="28"/>
          <w:szCs w:val="28"/>
        </w:rPr>
        <w:t>руководителя школьного спортивного клуба</w:t>
      </w:r>
      <w:r w:rsidR="00932786">
        <w:rPr>
          <w:rFonts w:ascii="Times New Roman" w:hAnsi="Times New Roman"/>
          <w:b/>
          <w:sz w:val="28"/>
          <w:szCs w:val="28"/>
        </w:rPr>
        <w:t xml:space="preserve"> </w:t>
      </w:r>
    </w:p>
    <w:p w14:paraId="1A9B29E3" w14:textId="4C48F948" w:rsidR="006C3185" w:rsidRDefault="00932786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(ШСК как структурное подразделение)</w:t>
      </w:r>
    </w:p>
    <w:p w14:paraId="4DA2BA9D" w14:textId="77777777" w:rsidR="006C3185" w:rsidRDefault="006C3185" w:rsidP="00B8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6DDE802" w14:textId="77777777" w:rsidR="006C3185" w:rsidRPr="00B84BC4" w:rsidRDefault="006C3185" w:rsidP="00B84BC4">
      <w:pPr>
        <w:pStyle w:val="aa"/>
        <w:numPr>
          <w:ilvl w:val="0"/>
          <w:numId w:val="42"/>
        </w:numPr>
        <w:spacing w:after="0"/>
        <w:ind w:right="-7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3A1A7FCD" w14:textId="3C75AC51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обязанностей руководителя школьного с</w:t>
      </w:r>
      <w:r w:rsidR="009C3815">
        <w:rPr>
          <w:rFonts w:ascii="Times New Roman" w:hAnsi="Times New Roman"/>
          <w:sz w:val="28"/>
          <w:szCs w:val="28"/>
        </w:rPr>
        <w:t>портивного клуба «Тонус</w:t>
      </w:r>
      <w:r>
        <w:rPr>
          <w:rFonts w:ascii="Times New Roman" w:hAnsi="Times New Roman"/>
          <w:sz w:val="28"/>
          <w:szCs w:val="28"/>
        </w:rPr>
        <w:t>» возлагается на заместителя директора образовательно</w:t>
      </w:r>
      <w:r w:rsidR="005C0404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5C0404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или на лицо, с которым директор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заключил договор безвозмездного оказания услуг.</w:t>
      </w:r>
    </w:p>
    <w:p w14:paraId="25A5A4AE" w14:textId="7EDC6348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непосредственно подчиняется директору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5EAB6C71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ШСК непосредственно подчиняются:</w:t>
      </w:r>
    </w:p>
    <w:p w14:paraId="716C24F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заместители руководителя клуба;</w:t>
      </w:r>
    </w:p>
    <w:p w14:paraId="5CD2B92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руководители отделений по видам спорта (структурные подразделения клуба);</w:t>
      </w:r>
    </w:p>
    <w:p w14:paraId="1B15C13F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 дополнительного образования (тренеры-преподаватели);</w:t>
      </w:r>
    </w:p>
    <w:p w14:paraId="2CA34A9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методисты.</w:t>
      </w:r>
    </w:p>
    <w:p w14:paraId="0F70EE8E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своей деятельности руководитель ШСК руководствуется:</w:t>
      </w:r>
    </w:p>
    <w:p w14:paraId="7A7C687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Конституцией Российской Федерации;</w:t>
      </w:r>
    </w:p>
    <w:p w14:paraId="11BFB35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Законом РФ «Об образовании»;</w:t>
      </w:r>
    </w:p>
    <w:p w14:paraId="0250911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- Федеральным Законом «Об общественных объединениях»;</w:t>
      </w:r>
    </w:p>
    <w:p w14:paraId="67DAC97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2B1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РФ «О физической культуре и спорте в Российской Федерации»;</w:t>
      </w:r>
    </w:p>
    <w:p w14:paraId="4F6FB73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Федеральным Законом «Об основах системы профилактики безнадзорности и правонарушений несовершеннолетних»;</w:t>
      </w:r>
    </w:p>
    <w:p w14:paraId="0BD4B9C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Гражданским кодексом Российской Федерации;</w:t>
      </w:r>
    </w:p>
    <w:p w14:paraId="7AE810B5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 кодексом Российской Федерации;</w:t>
      </w:r>
    </w:p>
    <w:p w14:paraId="33D5F4E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Положением «О школьном спортивном клубе», локальными правовыми актами ГОУ (в том числе настоящей инструкцией);</w:t>
      </w:r>
    </w:p>
    <w:p w14:paraId="32211337" w14:textId="3B9E2C39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Типовым положением об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39EB01E4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Правилами и нормами охраны труда, технике безопасности и противопожарной защиты.</w:t>
      </w:r>
    </w:p>
    <w:p w14:paraId="07B46AAA" w14:textId="77777777"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обязан соблюдать Конвенцию о правах ребенка.</w:t>
      </w:r>
    </w:p>
    <w:p w14:paraId="2F6C9F46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ФУНКЦИИ.</w:t>
      </w:r>
    </w:p>
    <w:p w14:paraId="75271E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14:paraId="78B75445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14:paraId="2C28CC96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14:paraId="343D5129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14:paraId="2F5F745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14:paraId="7BFF6E18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14:paraId="112F80E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14:paraId="66713D9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2154A69E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14:paraId="4788D04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14:paraId="66AB9F5E" w14:textId="77777777"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14:paraId="610DB5F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14:paraId="660B606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14:paraId="5D7E6A25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14:paraId="55BAEAA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14:paraId="7EC8E10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14:paraId="7B6CE97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14:paraId="1C46194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14:paraId="4844B3E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14:paraId="0EB6691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14:paraId="06EAEF8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внутришкольные и межшкольные соревнования и физкультурно-спортивные праздники;</w:t>
      </w:r>
    </w:p>
    <w:p w14:paraId="7DF3C2C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14:paraId="0B84BAC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14:paraId="7DFEB78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14:paraId="2FD31E84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14:paraId="5146869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14:paraId="19A64A7D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14:paraId="1B846C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14:paraId="4230775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14:paraId="585E628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14:paraId="37F6917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14:paraId="0936389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14:paraId="0026274B" w14:textId="1DA92FC8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контроль за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14:paraId="52BE1654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14:paraId="616B633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14:paraId="6FC92C6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14:paraId="13B8A6C9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14:paraId="2DE3382D" w14:textId="140F425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</w:t>
      </w:r>
      <w:r w:rsidR="009C3815">
        <w:rPr>
          <w:rFonts w:ascii="Times New Roman" w:hAnsi="Times New Roman"/>
          <w:sz w:val="28"/>
          <w:szCs w:val="28"/>
        </w:rPr>
        <w:t>й и «Положения о ШСК «Тонус</w:t>
      </w:r>
      <w:r>
        <w:rPr>
          <w:rFonts w:ascii="Times New Roman" w:hAnsi="Times New Roman"/>
          <w:sz w:val="28"/>
          <w:szCs w:val="28"/>
        </w:rPr>
        <w:t>»;</w:t>
      </w:r>
    </w:p>
    <w:p w14:paraId="00EED0F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14:paraId="64D2890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14:paraId="7BE0162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14:paraId="5EBED372" w14:textId="60C362FA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59C2B13A" w14:textId="4387B2CB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14:paraId="1D15DEB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14:paraId="6B0E6B8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14:paraId="2340BBD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14:paraId="0573FD9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14:paraId="4DD4E18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14:paraId="7ADBBC3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14:paraId="5ACFBC0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14:paraId="6E6E4285" w14:textId="2A14B9FF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14:paraId="16FAD59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14:paraId="2FDFC8DC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14:paraId="372967B4" w14:textId="7A00B34D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14:paraId="4A7C3EA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14:paraId="1B7D6E55" w14:textId="77777777"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14:paraId="35FE738B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ПРАВА.</w:t>
      </w:r>
    </w:p>
    <w:p w14:paraId="7DA36BF7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14:paraId="0171E615" w14:textId="56B4A1D4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14:paraId="09947725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14:paraId="1FAB6CCF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14:paraId="0E7A002E" w14:textId="12E8E7E8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14:paraId="79659EAA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14:paraId="4A84DFEC" w14:textId="77777777"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14:paraId="668F4237" w14:textId="29F1DC3C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>За неисполнение или ненадлежащее исполнение  без уважительных пр</w:t>
      </w:r>
      <w:r w:rsidR="009C3815">
        <w:rPr>
          <w:rFonts w:ascii="Times New Roman" w:hAnsi="Times New Roman"/>
          <w:sz w:val="28"/>
          <w:szCs w:val="28"/>
        </w:rPr>
        <w:t>ичин Положения «О ШСК «Тонус</w:t>
      </w:r>
      <w:r>
        <w:rPr>
          <w:rFonts w:ascii="Times New Roman" w:hAnsi="Times New Roman"/>
          <w:sz w:val="28"/>
          <w:szCs w:val="28"/>
        </w:rPr>
        <w:t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14:paraId="20EC1DE3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14:paraId="1D434224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14:paraId="384D2D27" w14:textId="0C156AA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14:paraId="2CA85092" w14:textId="77777777"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14:paraId="03CA155A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14:paraId="7AA1CB8C" w14:textId="77777777"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14:paraId="2C0AC05B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14:paraId="33823EB2" w14:textId="20C5CD36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26AC1220" w14:textId="4FDF29F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14:paraId="324018D6" w14:textId="04B97638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14:paraId="6005A0F5" w14:textId="3F66F9F0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14:paraId="52FCC154" w14:textId="39867745"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14:paraId="769A6A67" w14:textId="1CF0F78B"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 w15:restartNumberingAfterBreak="0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 w15:restartNumberingAfterBreak="0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 w15:restartNumberingAfterBreak="0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 w15:restartNumberingAfterBreak="0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 w15:restartNumberingAfterBreak="0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 w15:restartNumberingAfterBreak="0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 w15:restartNumberingAfterBreak="0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 w15:restartNumberingAfterBreak="0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 w15:restartNumberingAfterBreak="0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 w15:restartNumberingAfterBreak="0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 w15:restartNumberingAfterBreak="0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 w15:restartNumberingAfterBreak="0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 w15:restartNumberingAfterBreak="0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 w15:restartNumberingAfterBreak="0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 w15:restartNumberingAfterBreak="0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 w15:restartNumberingAfterBreak="0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E7"/>
    <w:rsid w:val="0003638F"/>
    <w:rsid w:val="0005160C"/>
    <w:rsid w:val="0005287F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77D29"/>
    <w:rsid w:val="001A54FD"/>
    <w:rsid w:val="001C1D94"/>
    <w:rsid w:val="001D31EF"/>
    <w:rsid w:val="001D7631"/>
    <w:rsid w:val="001F747E"/>
    <w:rsid w:val="00220888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275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430B"/>
    <w:rsid w:val="00795328"/>
    <w:rsid w:val="007C39E7"/>
    <w:rsid w:val="00813FE9"/>
    <w:rsid w:val="008427F8"/>
    <w:rsid w:val="00852F5A"/>
    <w:rsid w:val="0087093C"/>
    <w:rsid w:val="00883DC1"/>
    <w:rsid w:val="009211E0"/>
    <w:rsid w:val="00932786"/>
    <w:rsid w:val="00944103"/>
    <w:rsid w:val="0096113A"/>
    <w:rsid w:val="00986E58"/>
    <w:rsid w:val="009C3815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C4318"/>
    <w:rsid w:val="00CE74A6"/>
    <w:rsid w:val="00D24242"/>
    <w:rsid w:val="00D24EDD"/>
    <w:rsid w:val="00D4795F"/>
    <w:rsid w:val="00D5314D"/>
    <w:rsid w:val="00D53736"/>
    <w:rsid w:val="00D84B6E"/>
    <w:rsid w:val="00D8589C"/>
    <w:rsid w:val="00D97CAF"/>
    <w:rsid w:val="00DF4E75"/>
    <w:rsid w:val="00EB6888"/>
    <w:rsid w:val="00F7660C"/>
    <w:rsid w:val="00F93F11"/>
    <w:rsid w:val="00FB5910"/>
    <w:rsid w:val="00FC2530"/>
    <w:rsid w:val="00FC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5DE69"/>
  <w15:docId w15:val="{58DD916D-6AE9-455F-9E80-A38E8DD0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User</cp:lastModifiedBy>
  <cp:revision>3</cp:revision>
  <dcterms:created xsi:type="dcterms:W3CDTF">2022-11-14T10:12:00Z</dcterms:created>
  <dcterms:modified xsi:type="dcterms:W3CDTF">2022-11-14T11:44:00Z</dcterms:modified>
</cp:coreProperties>
</file>